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69" w:rsidRPr="0004273C" w:rsidRDefault="00302269" w:rsidP="00302269">
      <w:pPr>
        <w:jc w:val="center"/>
        <w:rPr>
          <w:b/>
          <w:sz w:val="40"/>
          <w:szCs w:val="40"/>
        </w:rPr>
      </w:pPr>
      <w:r w:rsidRPr="0004273C">
        <w:rPr>
          <w:b/>
          <w:sz w:val="40"/>
          <w:szCs w:val="40"/>
        </w:rPr>
        <w:t>Sieciowe aplikacje multimedialne</w:t>
      </w:r>
    </w:p>
    <w:p w:rsidR="00302269" w:rsidRPr="0004273C" w:rsidRDefault="00302269" w:rsidP="00302269">
      <w:pPr>
        <w:jc w:val="center"/>
        <w:rPr>
          <w:b/>
          <w:sz w:val="40"/>
          <w:szCs w:val="40"/>
        </w:rPr>
      </w:pPr>
      <w:r w:rsidRPr="0004273C">
        <w:rPr>
          <w:b/>
          <w:sz w:val="40"/>
          <w:szCs w:val="40"/>
        </w:rPr>
        <w:t>Lab2</w:t>
      </w:r>
    </w:p>
    <w:p w:rsidR="0019462D" w:rsidRPr="0004273C" w:rsidRDefault="00302269" w:rsidP="00302269">
      <w:pPr>
        <w:jc w:val="center"/>
        <w:rPr>
          <w:b/>
          <w:sz w:val="40"/>
          <w:szCs w:val="40"/>
        </w:rPr>
      </w:pPr>
      <w:r w:rsidRPr="0004273C">
        <w:rPr>
          <w:b/>
          <w:sz w:val="40"/>
          <w:szCs w:val="40"/>
        </w:rPr>
        <w:t>Paweł Fiderek</w:t>
      </w:r>
    </w:p>
    <w:p w:rsidR="00302269" w:rsidRPr="0004273C" w:rsidRDefault="00302269" w:rsidP="00302269">
      <w:pPr>
        <w:spacing w:after="120"/>
      </w:pPr>
    </w:p>
    <w:p w:rsidR="00302269" w:rsidRPr="0004273C" w:rsidRDefault="00302269" w:rsidP="00302269">
      <w:pPr>
        <w:spacing w:after="120"/>
      </w:pPr>
      <w:r w:rsidRPr="0004273C">
        <w:t>Materiały do dzisiejszych zajęć:</w:t>
      </w:r>
    </w:p>
    <w:p w:rsidR="00302269" w:rsidRPr="0004273C" w:rsidRDefault="00302269" w:rsidP="00302269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Pr="0004273C">
          <w:rPr>
            <w:rStyle w:val="Hipercze"/>
            <w:rFonts w:ascii="Times New Roman" w:hAnsi="Times New Roman" w:cs="Times New Roman"/>
            <w:sz w:val="24"/>
            <w:szCs w:val="24"/>
          </w:rPr>
          <w:t>http://www.codeguru.pl/baza-wiedzy/wykorzystanie-gniazd-w-c---komunikator-internetowy,2333</w:t>
        </w:r>
      </w:hyperlink>
    </w:p>
    <w:p w:rsidR="00302269" w:rsidRPr="0004273C" w:rsidRDefault="00302269" w:rsidP="003022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t>Zakres: wykorzystywanie gniazd w połączeniach sieciowych.</w:t>
      </w:r>
    </w:p>
    <w:p w:rsidR="00302269" w:rsidRPr="0004273C" w:rsidRDefault="00302269" w:rsidP="003022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t>Zadania do wykonania:</w:t>
      </w:r>
    </w:p>
    <w:p w:rsidR="00302269" w:rsidRPr="0004273C" w:rsidRDefault="00302269" w:rsidP="00302269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t xml:space="preserve">Poniżej znajduję się kod do aplikacji typu </w:t>
      </w:r>
      <w:proofErr w:type="spellStart"/>
      <w:proofErr w:type="gramStart"/>
      <w:r w:rsidRPr="0004273C">
        <w:rPr>
          <w:rFonts w:ascii="Times New Roman" w:hAnsi="Times New Roman" w:cs="Times New Roman"/>
          <w:sz w:val="24"/>
          <w:szCs w:val="24"/>
        </w:rPr>
        <w:t>Listener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 xml:space="preserve"> która</w:t>
      </w:r>
      <w:proofErr w:type="gramEnd"/>
      <w:r w:rsidRPr="0004273C">
        <w:rPr>
          <w:rFonts w:ascii="Times New Roman" w:hAnsi="Times New Roman" w:cs="Times New Roman"/>
          <w:sz w:val="24"/>
          <w:szCs w:val="24"/>
        </w:rPr>
        <w:t xml:space="preserve"> oczekuje na komunikaty 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broadcastowe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 xml:space="preserve"> od innych użytkowników.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System;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System.Net;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System.Net.Sockets</w:t>
      </w:r>
      <w:proofErr w:type="spellEnd"/>
      <w:r w:rsidRPr="0004273C">
        <w:rPr>
          <w:rFonts w:ascii="Consolas" w:hAnsi="Consolas" w:cs="Consolas"/>
          <w:sz w:val="19"/>
          <w:szCs w:val="19"/>
        </w:rPr>
        <w:t>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System.Text</w:t>
      </w:r>
      <w:proofErr w:type="spellEnd"/>
      <w:r w:rsidRPr="0004273C">
        <w:rPr>
          <w:rFonts w:ascii="Consolas" w:hAnsi="Consolas" w:cs="Consolas"/>
          <w:sz w:val="19"/>
          <w:szCs w:val="19"/>
        </w:rPr>
        <w:t>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Socket_lab2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{  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</w:t>
      </w:r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UDPListener</w:t>
      </w:r>
      <w:proofErr w:type="spellEnd"/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{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listenPort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= 555;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Main</w:t>
      </w:r>
      <w:proofErr w:type="spellEnd"/>
      <w:r w:rsidRPr="0004273C">
        <w:rPr>
          <w:rFonts w:ascii="Consolas" w:hAnsi="Consolas" w:cs="Consolas"/>
          <w:sz w:val="19"/>
          <w:szCs w:val="19"/>
        </w:rPr>
        <w:t>()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{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bool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done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04273C">
        <w:rPr>
          <w:rFonts w:ascii="Consolas" w:hAnsi="Consolas" w:cs="Consolas"/>
          <w:color w:val="0000FF"/>
          <w:sz w:val="19"/>
          <w:szCs w:val="19"/>
        </w:rPr>
        <w:t>false</w:t>
      </w:r>
      <w:proofErr w:type="spellEnd"/>
      <w:r w:rsidRPr="0004273C">
        <w:rPr>
          <w:rFonts w:ascii="Consolas" w:hAnsi="Consolas" w:cs="Consolas"/>
          <w:sz w:val="19"/>
          <w:szCs w:val="19"/>
        </w:rPr>
        <w:t>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UdpClient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listener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04273C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UdpClient</w:t>
      </w:r>
      <w:proofErr w:type="spellEnd"/>
      <w:r w:rsidRPr="0004273C">
        <w:rPr>
          <w:rFonts w:ascii="Consolas" w:hAnsi="Consolas" w:cs="Consolas"/>
          <w:sz w:val="19"/>
          <w:szCs w:val="19"/>
        </w:rPr>
        <w:t>(</w:t>
      </w:r>
      <w:proofErr w:type="spellStart"/>
      <w:r w:rsidRPr="0004273C">
        <w:rPr>
          <w:rFonts w:ascii="Consolas" w:hAnsi="Consolas" w:cs="Consolas"/>
          <w:sz w:val="19"/>
          <w:szCs w:val="19"/>
        </w:rPr>
        <w:t>listenPort</w:t>
      </w:r>
      <w:proofErr w:type="spellEnd"/>
      <w:r w:rsidRPr="0004273C">
        <w:rPr>
          <w:rFonts w:ascii="Consolas" w:hAnsi="Consolas" w:cs="Consolas"/>
          <w:sz w:val="19"/>
          <w:szCs w:val="19"/>
        </w:rPr>
        <w:t>);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IPEndPoint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groupEP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04273C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IPEndPoint</w:t>
      </w:r>
      <w:proofErr w:type="spellEnd"/>
      <w:r w:rsidRPr="0004273C">
        <w:rPr>
          <w:rFonts w:ascii="Consolas" w:hAnsi="Consolas" w:cs="Consolas"/>
          <w:sz w:val="19"/>
          <w:szCs w:val="19"/>
        </w:rPr>
        <w:t>(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IPAddress</w:t>
      </w:r>
      <w:r w:rsidRPr="0004273C">
        <w:rPr>
          <w:rFonts w:ascii="Consolas" w:hAnsi="Consolas" w:cs="Consolas"/>
          <w:sz w:val="19"/>
          <w:szCs w:val="19"/>
        </w:rPr>
        <w:t>.Any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04273C">
        <w:rPr>
          <w:rFonts w:ascii="Consolas" w:hAnsi="Consolas" w:cs="Consolas"/>
          <w:sz w:val="19"/>
          <w:szCs w:val="19"/>
        </w:rPr>
        <w:t>listenPort</w:t>
      </w:r>
      <w:proofErr w:type="spellEnd"/>
      <w:r w:rsidRPr="0004273C">
        <w:rPr>
          <w:rFonts w:ascii="Consolas" w:hAnsi="Consolas" w:cs="Consolas"/>
          <w:sz w:val="19"/>
          <w:szCs w:val="19"/>
        </w:rPr>
        <w:t>);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received_data</w:t>
      </w:r>
      <w:proofErr w:type="spellEnd"/>
      <w:r w:rsidRPr="0004273C">
        <w:rPr>
          <w:rFonts w:ascii="Consolas" w:hAnsi="Consolas" w:cs="Consolas"/>
          <w:sz w:val="19"/>
          <w:szCs w:val="19"/>
        </w:rPr>
        <w:t>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byte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[] </w:t>
      </w:r>
      <w:proofErr w:type="spellStart"/>
      <w:r w:rsidRPr="0004273C">
        <w:rPr>
          <w:rFonts w:ascii="Consolas" w:hAnsi="Consolas" w:cs="Consolas"/>
          <w:sz w:val="19"/>
          <w:szCs w:val="19"/>
        </w:rPr>
        <w:t>receive_byte_array</w:t>
      </w:r>
      <w:proofErr w:type="spellEnd"/>
      <w:r w:rsidRPr="0004273C">
        <w:rPr>
          <w:rFonts w:ascii="Consolas" w:hAnsi="Consolas" w:cs="Consolas"/>
          <w:sz w:val="19"/>
          <w:szCs w:val="19"/>
        </w:rPr>
        <w:t>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try</w:t>
      </w:r>
      <w:proofErr w:type="spellEnd"/>
      <w:proofErr w:type="gramEnd"/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{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(!</w:t>
      </w:r>
      <w:proofErr w:type="spellStart"/>
      <w:proofErr w:type="gramStart"/>
      <w:r w:rsidRPr="0004273C">
        <w:rPr>
          <w:rFonts w:ascii="Consolas" w:hAnsi="Consolas" w:cs="Consolas"/>
          <w:sz w:val="19"/>
          <w:szCs w:val="19"/>
        </w:rPr>
        <w:t>done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>)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    {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Console</w:t>
      </w:r>
      <w:r w:rsidRPr="0004273C">
        <w:rPr>
          <w:rFonts w:ascii="Consolas" w:hAnsi="Consolas" w:cs="Consolas"/>
          <w:sz w:val="19"/>
          <w:szCs w:val="19"/>
        </w:rPr>
        <w:t>.WriteLine</w:t>
      </w:r>
      <w:proofErr w:type="spellEnd"/>
      <w:r w:rsidRPr="0004273C">
        <w:rPr>
          <w:rFonts w:ascii="Consolas" w:hAnsi="Consolas" w:cs="Consolas"/>
          <w:sz w:val="19"/>
          <w:szCs w:val="19"/>
        </w:rPr>
        <w:t>(</w:t>
      </w:r>
      <w:r w:rsidRPr="0004273C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04273C">
        <w:rPr>
          <w:rFonts w:ascii="Consolas" w:hAnsi="Consolas" w:cs="Consolas"/>
          <w:color w:val="A31515"/>
          <w:sz w:val="19"/>
          <w:szCs w:val="19"/>
        </w:rPr>
        <w:t>Waiting</w:t>
      </w:r>
      <w:proofErr w:type="spellEnd"/>
      <w:r w:rsidRPr="0004273C">
        <w:rPr>
          <w:rFonts w:ascii="Consolas" w:hAnsi="Consolas" w:cs="Consolas"/>
          <w:color w:val="A31515"/>
          <w:sz w:val="19"/>
          <w:szCs w:val="19"/>
        </w:rPr>
        <w:t xml:space="preserve"> for </w:t>
      </w:r>
      <w:proofErr w:type="spellStart"/>
      <w:r w:rsidRPr="0004273C">
        <w:rPr>
          <w:rFonts w:ascii="Consolas" w:hAnsi="Consolas" w:cs="Consolas"/>
          <w:color w:val="A31515"/>
          <w:sz w:val="19"/>
          <w:szCs w:val="19"/>
        </w:rPr>
        <w:t>broadcast</w:t>
      </w:r>
      <w:proofErr w:type="spellEnd"/>
      <w:r w:rsidRPr="0004273C">
        <w:rPr>
          <w:rFonts w:ascii="Consolas" w:hAnsi="Consolas" w:cs="Consolas"/>
          <w:color w:val="A31515"/>
          <w:sz w:val="19"/>
          <w:szCs w:val="19"/>
        </w:rPr>
        <w:t>"</w:t>
      </w:r>
      <w:r w:rsidRPr="0004273C">
        <w:rPr>
          <w:rFonts w:ascii="Consolas" w:hAnsi="Consolas" w:cs="Consolas"/>
          <w:sz w:val="19"/>
          <w:szCs w:val="19"/>
        </w:rPr>
        <w:t>);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 w:rsidRPr="0004273C">
        <w:rPr>
          <w:rFonts w:ascii="Consolas" w:hAnsi="Consolas" w:cs="Consolas"/>
          <w:sz w:val="19"/>
          <w:szCs w:val="19"/>
        </w:rPr>
        <w:t>receive</w:t>
      </w:r>
      <w:proofErr w:type="gramEnd"/>
      <w:r w:rsidRPr="0004273C">
        <w:rPr>
          <w:rFonts w:ascii="Consolas" w:hAnsi="Consolas" w:cs="Consolas"/>
          <w:sz w:val="19"/>
          <w:szCs w:val="19"/>
        </w:rPr>
        <w:t>_byte_array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04273C">
        <w:rPr>
          <w:rFonts w:ascii="Consolas" w:hAnsi="Consolas" w:cs="Consolas"/>
          <w:sz w:val="19"/>
          <w:szCs w:val="19"/>
        </w:rPr>
        <w:t>listener.Receive</w:t>
      </w:r>
      <w:proofErr w:type="spellEnd"/>
      <w:r w:rsidRPr="0004273C">
        <w:rPr>
          <w:rFonts w:ascii="Consolas" w:hAnsi="Consolas" w:cs="Consolas"/>
          <w:sz w:val="19"/>
          <w:szCs w:val="19"/>
        </w:rPr>
        <w:t>(</w:t>
      </w:r>
      <w:r w:rsidRPr="0004273C">
        <w:rPr>
          <w:rFonts w:ascii="Consolas" w:hAnsi="Consolas" w:cs="Consolas"/>
          <w:color w:val="0000FF"/>
          <w:sz w:val="19"/>
          <w:szCs w:val="19"/>
        </w:rPr>
        <w:t>ref</w:t>
      </w:r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groupEP</w:t>
      </w:r>
      <w:proofErr w:type="spellEnd"/>
      <w:r w:rsidRPr="0004273C">
        <w:rPr>
          <w:rFonts w:ascii="Consolas" w:hAnsi="Consolas" w:cs="Consolas"/>
          <w:sz w:val="19"/>
          <w:szCs w:val="19"/>
        </w:rPr>
        <w:t>);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Console</w:t>
      </w:r>
      <w:r w:rsidRPr="0004273C">
        <w:rPr>
          <w:rFonts w:ascii="Consolas" w:hAnsi="Consolas" w:cs="Consolas"/>
          <w:sz w:val="19"/>
          <w:szCs w:val="19"/>
        </w:rPr>
        <w:t>.WriteLine</w:t>
      </w:r>
      <w:proofErr w:type="spellEnd"/>
      <w:r w:rsidRPr="0004273C">
        <w:rPr>
          <w:rFonts w:ascii="Consolas" w:hAnsi="Consolas" w:cs="Consolas"/>
          <w:sz w:val="19"/>
          <w:szCs w:val="19"/>
        </w:rPr>
        <w:t>(</w:t>
      </w:r>
      <w:r w:rsidRPr="0004273C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04273C">
        <w:rPr>
          <w:rFonts w:ascii="Consolas" w:hAnsi="Consolas" w:cs="Consolas"/>
          <w:color w:val="A31515"/>
          <w:sz w:val="19"/>
          <w:szCs w:val="19"/>
        </w:rPr>
        <w:t>Received</w:t>
      </w:r>
      <w:proofErr w:type="spellEnd"/>
      <w:r w:rsidRPr="0004273C">
        <w:rPr>
          <w:rFonts w:ascii="Consolas" w:hAnsi="Consolas" w:cs="Consolas"/>
          <w:color w:val="A31515"/>
          <w:sz w:val="19"/>
          <w:szCs w:val="19"/>
        </w:rPr>
        <w:t xml:space="preserve"> a </w:t>
      </w:r>
      <w:proofErr w:type="spellStart"/>
      <w:r w:rsidRPr="0004273C">
        <w:rPr>
          <w:rFonts w:ascii="Consolas" w:hAnsi="Consolas" w:cs="Consolas"/>
          <w:color w:val="A31515"/>
          <w:sz w:val="19"/>
          <w:szCs w:val="19"/>
        </w:rPr>
        <w:t>broadcast</w:t>
      </w:r>
      <w:proofErr w:type="spellEnd"/>
      <w:r w:rsidRPr="0004273C"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color w:val="A31515"/>
          <w:sz w:val="19"/>
          <w:szCs w:val="19"/>
        </w:rPr>
        <w:t>from</w:t>
      </w:r>
      <w:proofErr w:type="spellEnd"/>
      <w:proofErr w:type="gramStart"/>
      <w:r w:rsidRPr="0004273C">
        <w:rPr>
          <w:rFonts w:ascii="Consolas" w:hAnsi="Consolas" w:cs="Consolas"/>
          <w:color w:val="A31515"/>
          <w:sz w:val="19"/>
          <w:szCs w:val="19"/>
        </w:rPr>
        <w:t xml:space="preserve"> {0}"</w:t>
      </w:r>
      <w:r w:rsidRPr="0004273C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04273C">
        <w:rPr>
          <w:rFonts w:ascii="Consolas" w:hAnsi="Consolas" w:cs="Consolas"/>
          <w:sz w:val="19"/>
          <w:szCs w:val="19"/>
        </w:rPr>
        <w:t>groupEP</w:t>
      </w:r>
      <w:proofErr w:type="gramEnd"/>
      <w:r w:rsidRPr="0004273C">
        <w:rPr>
          <w:rFonts w:ascii="Consolas" w:hAnsi="Consolas" w:cs="Consolas"/>
          <w:sz w:val="19"/>
          <w:szCs w:val="19"/>
        </w:rPr>
        <w:t>.ToString</w:t>
      </w:r>
      <w:proofErr w:type="spellEnd"/>
      <w:r w:rsidRPr="0004273C">
        <w:rPr>
          <w:rFonts w:ascii="Consolas" w:hAnsi="Consolas" w:cs="Consolas"/>
          <w:sz w:val="19"/>
          <w:szCs w:val="19"/>
        </w:rPr>
        <w:t>());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proofErr w:type="gramStart"/>
      <w:r w:rsidRPr="0004273C">
        <w:rPr>
          <w:rFonts w:ascii="Consolas" w:hAnsi="Consolas" w:cs="Consolas"/>
          <w:sz w:val="19"/>
          <w:szCs w:val="19"/>
        </w:rPr>
        <w:t>received</w:t>
      </w:r>
      <w:proofErr w:type="gramEnd"/>
      <w:r w:rsidRPr="0004273C">
        <w:rPr>
          <w:rFonts w:ascii="Consolas" w:hAnsi="Consolas" w:cs="Consolas"/>
          <w:sz w:val="19"/>
          <w:szCs w:val="19"/>
        </w:rPr>
        <w:t>_data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Encoding</w:t>
      </w:r>
      <w:r w:rsidRPr="0004273C">
        <w:rPr>
          <w:rFonts w:ascii="Consolas" w:hAnsi="Consolas" w:cs="Consolas"/>
          <w:sz w:val="19"/>
          <w:szCs w:val="19"/>
        </w:rPr>
        <w:t>.ASCII.GetString</w:t>
      </w:r>
      <w:proofErr w:type="spellEnd"/>
      <w:r w:rsidRPr="0004273C">
        <w:rPr>
          <w:rFonts w:ascii="Consolas" w:hAnsi="Consolas" w:cs="Consolas"/>
          <w:sz w:val="19"/>
          <w:szCs w:val="19"/>
        </w:rPr>
        <w:t>(</w:t>
      </w:r>
      <w:proofErr w:type="spellStart"/>
      <w:r w:rsidRPr="0004273C">
        <w:rPr>
          <w:rFonts w:ascii="Consolas" w:hAnsi="Consolas" w:cs="Consolas"/>
          <w:sz w:val="19"/>
          <w:szCs w:val="19"/>
        </w:rPr>
        <w:t>receive_byte_array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, 0, </w:t>
      </w:r>
      <w:proofErr w:type="spellStart"/>
      <w:r w:rsidRPr="0004273C">
        <w:rPr>
          <w:rFonts w:ascii="Consolas" w:hAnsi="Consolas" w:cs="Consolas"/>
          <w:sz w:val="19"/>
          <w:szCs w:val="19"/>
        </w:rPr>
        <w:t>receive_byte_array.Length</w:t>
      </w:r>
      <w:proofErr w:type="spellEnd"/>
      <w:r w:rsidRPr="0004273C">
        <w:rPr>
          <w:rFonts w:ascii="Consolas" w:hAnsi="Consolas" w:cs="Consolas"/>
          <w:sz w:val="19"/>
          <w:szCs w:val="19"/>
        </w:rPr>
        <w:t>);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      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Console.</w:t>
      </w:r>
      <w:r w:rsidRPr="0004273C">
        <w:rPr>
          <w:rFonts w:ascii="Consolas" w:hAnsi="Consolas" w:cs="Consolas"/>
          <w:sz w:val="19"/>
          <w:szCs w:val="19"/>
        </w:rPr>
        <w:t>WriteLine</w:t>
      </w:r>
      <w:proofErr w:type="spellEnd"/>
      <w:r w:rsidRPr="0004273C">
        <w:rPr>
          <w:rFonts w:ascii="Consolas" w:hAnsi="Consolas" w:cs="Consolas"/>
          <w:sz w:val="19"/>
          <w:szCs w:val="19"/>
        </w:rPr>
        <w:t>(</w:t>
      </w:r>
      <w:r w:rsidRPr="0004273C">
        <w:rPr>
          <w:rFonts w:ascii="Consolas" w:hAnsi="Consolas" w:cs="Consolas"/>
          <w:color w:val="A31515"/>
          <w:sz w:val="19"/>
          <w:szCs w:val="19"/>
        </w:rPr>
        <w:t xml:space="preserve">"data </w:t>
      </w:r>
      <w:proofErr w:type="spellStart"/>
      <w:r w:rsidRPr="0004273C">
        <w:rPr>
          <w:rFonts w:ascii="Consolas" w:hAnsi="Consolas" w:cs="Consolas"/>
          <w:color w:val="A31515"/>
          <w:sz w:val="19"/>
          <w:szCs w:val="19"/>
        </w:rPr>
        <w:t>follows</w:t>
      </w:r>
      <w:proofErr w:type="spellEnd"/>
      <w:r w:rsidRPr="0004273C">
        <w:rPr>
          <w:rFonts w:ascii="Consolas" w:hAnsi="Consolas" w:cs="Consolas"/>
          <w:color w:val="A31515"/>
          <w:sz w:val="19"/>
          <w:szCs w:val="19"/>
        </w:rPr>
        <w:t xml:space="preserve"> \n</w:t>
      </w:r>
      <w:proofErr w:type="gramStart"/>
      <w:r w:rsidRPr="0004273C">
        <w:rPr>
          <w:rFonts w:ascii="Consolas" w:hAnsi="Consolas" w:cs="Consolas"/>
          <w:color w:val="A31515"/>
          <w:sz w:val="19"/>
          <w:szCs w:val="19"/>
        </w:rPr>
        <w:t>{0}\</w:t>
      </w:r>
      <w:proofErr w:type="spellStart"/>
      <w:r w:rsidRPr="0004273C">
        <w:rPr>
          <w:rFonts w:ascii="Consolas" w:hAnsi="Consolas" w:cs="Consolas"/>
          <w:color w:val="A31515"/>
          <w:sz w:val="19"/>
          <w:szCs w:val="19"/>
        </w:rPr>
        <w:t>n</w:t>
      </w:r>
      <w:proofErr w:type="gramEnd"/>
      <w:r w:rsidRPr="0004273C">
        <w:rPr>
          <w:rFonts w:ascii="Consolas" w:hAnsi="Consolas" w:cs="Consolas"/>
          <w:color w:val="A31515"/>
          <w:sz w:val="19"/>
          <w:szCs w:val="19"/>
        </w:rPr>
        <w:t>\n</w:t>
      </w:r>
      <w:proofErr w:type="spellEnd"/>
      <w:r w:rsidRPr="0004273C">
        <w:rPr>
          <w:rFonts w:ascii="Consolas" w:hAnsi="Consolas" w:cs="Consolas"/>
          <w:color w:val="A31515"/>
          <w:sz w:val="19"/>
          <w:szCs w:val="19"/>
        </w:rPr>
        <w:t>",</w:t>
      </w:r>
      <w:r w:rsidRPr="0004273C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04273C">
        <w:rPr>
          <w:rFonts w:ascii="Consolas" w:hAnsi="Consolas" w:cs="Consolas"/>
          <w:sz w:val="19"/>
          <w:szCs w:val="19"/>
        </w:rPr>
        <w:t>received_data</w:t>
      </w:r>
      <w:proofErr w:type="spellEnd"/>
      <w:r w:rsidRPr="0004273C">
        <w:rPr>
          <w:rFonts w:ascii="Consolas" w:hAnsi="Consolas" w:cs="Consolas"/>
          <w:sz w:val="19"/>
          <w:szCs w:val="19"/>
        </w:rPr>
        <w:t>);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    }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}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catch</w:t>
      </w:r>
      <w:proofErr w:type="spellEnd"/>
      <w:proofErr w:type="gramEnd"/>
      <w:r w:rsidRPr="0004273C">
        <w:rPr>
          <w:rFonts w:ascii="Consolas" w:hAnsi="Consolas" w:cs="Consolas"/>
          <w:sz w:val="19"/>
          <w:szCs w:val="19"/>
        </w:rPr>
        <w:t xml:space="preserve"> (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Exception</w:t>
      </w:r>
      <w:proofErr w:type="spellEnd"/>
      <w:r w:rsidRPr="0004273C">
        <w:rPr>
          <w:rFonts w:ascii="Consolas" w:hAnsi="Consolas" w:cs="Consolas"/>
          <w:sz w:val="19"/>
          <w:szCs w:val="19"/>
        </w:rPr>
        <w:t xml:space="preserve"> e)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{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 w:rsidRPr="0004273C">
        <w:rPr>
          <w:rFonts w:ascii="Consolas" w:hAnsi="Consolas" w:cs="Consolas"/>
          <w:color w:val="2B91AF"/>
          <w:sz w:val="19"/>
          <w:szCs w:val="19"/>
        </w:rPr>
        <w:t>Console</w:t>
      </w:r>
      <w:r w:rsidRPr="0004273C">
        <w:rPr>
          <w:rFonts w:ascii="Consolas" w:hAnsi="Consolas" w:cs="Consolas"/>
          <w:sz w:val="19"/>
          <w:szCs w:val="19"/>
        </w:rPr>
        <w:t>.WriteLine</w:t>
      </w:r>
      <w:proofErr w:type="spellEnd"/>
      <w:r w:rsidRPr="0004273C">
        <w:rPr>
          <w:rFonts w:ascii="Consolas" w:hAnsi="Consolas" w:cs="Consolas"/>
          <w:sz w:val="19"/>
          <w:szCs w:val="19"/>
        </w:rPr>
        <w:t>(</w:t>
      </w:r>
      <w:proofErr w:type="spellStart"/>
      <w:r w:rsidRPr="0004273C">
        <w:rPr>
          <w:rFonts w:ascii="Consolas" w:hAnsi="Consolas" w:cs="Consolas"/>
          <w:sz w:val="19"/>
          <w:szCs w:val="19"/>
        </w:rPr>
        <w:t>e.ToString</w:t>
      </w:r>
      <w:proofErr w:type="spellEnd"/>
      <w:r w:rsidRPr="0004273C">
        <w:rPr>
          <w:rFonts w:ascii="Consolas" w:hAnsi="Consolas" w:cs="Consolas"/>
          <w:sz w:val="19"/>
          <w:szCs w:val="19"/>
        </w:rPr>
        <w:t>());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}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Pr="0004273C">
        <w:rPr>
          <w:rFonts w:ascii="Consolas" w:hAnsi="Consolas" w:cs="Consolas"/>
          <w:sz w:val="19"/>
          <w:szCs w:val="19"/>
        </w:rPr>
        <w:t>listener</w:t>
      </w:r>
      <w:proofErr w:type="gramEnd"/>
      <w:r w:rsidRPr="0004273C">
        <w:rPr>
          <w:rFonts w:ascii="Consolas" w:hAnsi="Consolas" w:cs="Consolas"/>
          <w:sz w:val="19"/>
          <w:szCs w:val="19"/>
        </w:rPr>
        <w:t>.Close</w:t>
      </w:r>
      <w:proofErr w:type="spellEnd"/>
      <w:r w:rsidRPr="0004273C">
        <w:rPr>
          <w:rFonts w:ascii="Consolas" w:hAnsi="Consolas" w:cs="Consolas"/>
          <w:sz w:val="19"/>
          <w:szCs w:val="19"/>
        </w:rPr>
        <w:t>();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04273C"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 w:rsidRPr="0004273C">
        <w:rPr>
          <w:rFonts w:ascii="Consolas" w:hAnsi="Consolas" w:cs="Consolas"/>
          <w:sz w:val="19"/>
          <w:szCs w:val="19"/>
        </w:rPr>
        <w:t xml:space="preserve"> 0;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    }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 xml:space="preserve">    } </w:t>
      </w:r>
    </w:p>
    <w:p w:rsidR="00302269" w:rsidRPr="0004273C" w:rsidRDefault="00302269" w:rsidP="00302269">
      <w:pPr>
        <w:autoSpaceDE w:val="0"/>
        <w:autoSpaceDN w:val="0"/>
        <w:adjustRightInd w:val="0"/>
        <w:spacing w:after="0" w:line="240" w:lineRule="auto"/>
        <w:ind w:left="426"/>
        <w:rPr>
          <w:rFonts w:ascii="Consolas" w:hAnsi="Consolas" w:cs="Consolas"/>
          <w:sz w:val="19"/>
          <w:szCs w:val="19"/>
        </w:rPr>
      </w:pPr>
      <w:r w:rsidRPr="0004273C">
        <w:rPr>
          <w:rFonts w:ascii="Consolas" w:hAnsi="Consolas" w:cs="Consolas"/>
          <w:sz w:val="19"/>
          <w:szCs w:val="19"/>
        </w:rPr>
        <w:t>}</w:t>
      </w:r>
    </w:p>
    <w:p w:rsidR="00302269" w:rsidRPr="0004273C" w:rsidRDefault="00302269" w:rsidP="0030226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lastRenderedPageBreak/>
        <w:t xml:space="preserve">Celem zadania pierwszego jest napisanie aplikacji wykorzystującej połączenia sieciowe oraz mechanizm gniazd, która będzie wysyłała 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broadcastowo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 xml:space="preserve"> komunikat, i który to komunikat będzie wyświetlany w konsoli aplikacji 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Listenera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>.</w:t>
      </w:r>
    </w:p>
    <w:p w:rsidR="00302269" w:rsidRPr="0004273C" w:rsidRDefault="00302269" w:rsidP="00302269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302269" w:rsidRPr="0004273C" w:rsidRDefault="00302269" w:rsidP="003022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t xml:space="preserve">W zadaniu drugim należy tak przerobić obie aplikację napisane w zadaniu </w:t>
      </w:r>
      <w:r w:rsidR="0004273C" w:rsidRPr="0004273C">
        <w:rPr>
          <w:rFonts w:ascii="Times New Roman" w:hAnsi="Times New Roman" w:cs="Times New Roman"/>
          <w:sz w:val="24"/>
          <w:szCs w:val="24"/>
        </w:rPr>
        <w:t>pierwszym, aby</w:t>
      </w:r>
      <w:r w:rsidRPr="0004273C">
        <w:rPr>
          <w:rFonts w:ascii="Times New Roman" w:hAnsi="Times New Roman" w:cs="Times New Roman"/>
          <w:sz w:val="24"/>
          <w:szCs w:val="24"/>
        </w:rPr>
        <w:t xml:space="preserve"> na każdy komunikat „ping” pochodzący od klienta 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listener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 xml:space="preserve"> odsyłał komunikat „pong”, na komunikat „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Listener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 xml:space="preserve"> zamykał </w:t>
      </w:r>
      <w:r w:rsidR="0004273C" w:rsidRPr="0004273C">
        <w:rPr>
          <w:rFonts w:ascii="Times New Roman" w:hAnsi="Times New Roman" w:cs="Times New Roman"/>
          <w:sz w:val="24"/>
          <w:szCs w:val="24"/>
        </w:rPr>
        <w:t>połączenie, ale</w:t>
      </w:r>
      <w:r w:rsidRPr="0004273C">
        <w:rPr>
          <w:rFonts w:ascii="Times New Roman" w:hAnsi="Times New Roman" w:cs="Times New Roman"/>
          <w:sz w:val="24"/>
          <w:szCs w:val="24"/>
        </w:rPr>
        <w:t xml:space="preserve"> przed tym odsyłał taki sam komunikat do klienta oraz kończył działanie a klient po otrzymaniu takiej komendy również kończył swoje działanie.</w:t>
      </w:r>
      <w:r w:rsidR="0004273C" w:rsidRPr="0004273C">
        <w:rPr>
          <w:rFonts w:ascii="Times New Roman" w:hAnsi="Times New Roman" w:cs="Times New Roman"/>
          <w:sz w:val="24"/>
          <w:szCs w:val="24"/>
        </w:rPr>
        <w:t xml:space="preserve"> Pozostałe komunikaty powinny być niemożliwe do wysłania.</w:t>
      </w:r>
    </w:p>
    <w:p w:rsidR="00302269" w:rsidRPr="0004273C" w:rsidRDefault="00302269" w:rsidP="0004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73C" w:rsidRPr="0004273C" w:rsidRDefault="0004273C" w:rsidP="000427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t xml:space="preserve">Należy przerobić aplikacje napisaną w zadaniu drugim tak, aby 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Listener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 xml:space="preserve"> uruchamiał i obsługiwał dwa wątki klienta. Ma on teraz uczestniczyć w komunikacji pomiędzy dwoma aplikacjami klienckimi każdy komunikat pochodzący od jednego klienta ma być za jego pośrednictwem być przekazywany do drugiego i na odwrót. Z kolei zapis całej rozmowy w </w:t>
      </w:r>
      <w:r w:rsidR="00601A6A">
        <w:rPr>
          <w:rFonts w:ascii="Times New Roman" w:hAnsi="Times New Roman" w:cs="Times New Roman"/>
          <w:sz w:val="24"/>
          <w:szCs w:val="24"/>
        </w:rPr>
        <w:t>postaci</w:t>
      </w:r>
      <w:r w:rsidRPr="0004273C">
        <w:rPr>
          <w:rFonts w:ascii="Times New Roman" w:hAnsi="Times New Roman" w:cs="Times New Roman"/>
          <w:sz w:val="24"/>
          <w:szCs w:val="24"/>
        </w:rPr>
        <w:t>:</w:t>
      </w:r>
    </w:p>
    <w:p w:rsidR="0004273C" w:rsidRPr="0004273C" w:rsidRDefault="0004273C" w:rsidP="000427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273C" w:rsidRPr="0004273C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t>&lt;klient1&gt;….</w:t>
      </w:r>
    </w:p>
    <w:p w:rsidR="0004273C" w:rsidRPr="0004273C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t>&lt;klient2&gt;…</w:t>
      </w:r>
    </w:p>
    <w:p w:rsidR="0004273C" w:rsidRPr="0004273C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04273C" w:rsidRPr="0004273C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t xml:space="preserve">Może być zapisany do pliku tekstowego na dysku po stronie aplikacji 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Listenera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>. Taka funkcjonalność powinna być dostępna w każdej chwili.</w:t>
      </w:r>
    </w:p>
    <w:p w:rsidR="0004273C" w:rsidRPr="0004273C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04273C">
        <w:rPr>
          <w:rFonts w:ascii="Times New Roman" w:hAnsi="Times New Roman" w:cs="Times New Roman"/>
          <w:sz w:val="24"/>
          <w:szCs w:val="24"/>
        </w:rPr>
        <w:t>(podpowiedź: po wywołaniu polecenia zapisz powinien być uruchamiany nowy wątek obsługujący ten proces (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thread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Pr="0004273C">
        <w:rPr>
          <w:rFonts w:ascii="Times New Roman" w:hAnsi="Times New Roman" w:cs="Times New Roman"/>
          <w:sz w:val="24"/>
          <w:szCs w:val="24"/>
        </w:rPr>
        <w:t>backgroundWorker</w:t>
      </w:r>
      <w:proofErr w:type="spellEnd"/>
      <w:r w:rsidRPr="0004273C">
        <w:rPr>
          <w:rFonts w:ascii="Times New Roman" w:hAnsi="Times New Roman" w:cs="Times New Roman"/>
          <w:sz w:val="24"/>
          <w:szCs w:val="24"/>
        </w:rPr>
        <w:t>).</w:t>
      </w:r>
    </w:p>
    <w:p w:rsidR="0004273C" w:rsidRPr="0004273C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04273C" w:rsidRPr="0004273C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sz w:val="19"/>
          <w:szCs w:val="19"/>
        </w:rPr>
      </w:pPr>
    </w:p>
    <w:p w:rsidR="0004273C" w:rsidRPr="0004273C" w:rsidRDefault="0004273C" w:rsidP="0004273C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ascii="Consolas" w:hAnsi="Consolas" w:cs="Consolas"/>
          <w:color w:val="FF0000"/>
          <w:sz w:val="28"/>
          <w:szCs w:val="28"/>
        </w:rPr>
      </w:pPr>
      <w:r w:rsidRPr="0004273C">
        <w:rPr>
          <w:rFonts w:ascii="Consolas" w:hAnsi="Consolas" w:cs="Consolas"/>
          <w:color w:val="FF0000"/>
          <w:sz w:val="28"/>
          <w:szCs w:val="28"/>
        </w:rPr>
        <w:t>POWODZENIA!!!</w:t>
      </w:r>
    </w:p>
    <w:p w:rsidR="00302269" w:rsidRPr="0004273C" w:rsidRDefault="00302269" w:rsidP="00302269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302269" w:rsidRPr="0004273C" w:rsidSect="0060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5C3"/>
    <w:multiLevelType w:val="hybridMultilevel"/>
    <w:tmpl w:val="410C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14E"/>
    <w:multiLevelType w:val="hybridMultilevel"/>
    <w:tmpl w:val="FB442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EC5"/>
    <w:multiLevelType w:val="hybridMultilevel"/>
    <w:tmpl w:val="C9A09A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1E3CFB"/>
    <w:multiLevelType w:val="hybridMultilevel"/>
    <w:tmpl w:val="6850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D1478"/>
    <w:multiLevelType w:val="hybridMultilevel"/>
    <w:tmpl w:val="D1FC53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D96A68"/>
    <w:multiLevelType w:val="hybridMultilevel"/>
    <w:tmpl w:val="C9A43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409D"/>
    <w:rsid w:val="0002240F"/>
    <w:rsid w:val="0004273C"/>
    <w:rsid w:val="000D0429"/>
    <w:rsid w:val="000F092A"/>
    <w:rsid w:val="0019462D"/>
    <w:rsid w:val="002E2935"/>
    <w:rsid w:val="00302269"/>
    <w:rsid w:val="00460AC9"/>
    <w:rsid w:val="00601A6A"/>
    <w:rsid w:val="0060360D"/>
    <w:rsid w:val="006A69F9"/>
    <w:rsid w:val="0084473A"/>
    <w:rsid w:val="009E09C8"/>
    <w:rsid w:val="00A7409D"/>
    <w:rsid w:val="00B218FC"/>
    <w:rsid w:val="00B2420A"/>
    <w:rsid w:val="00C330ED"/>
    <w:rsid w:val="00D72598"/>
    <w:rsid w:val="00DC5C90"/>
    <w:rsid w:val="00E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deguru.pl/baza-wiedzy/wykorzystanie-gniazd-w-c---komunikator-internetowy,2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pyrek</dc:creator>
  <cp:lastModifiedBy>pyrek</cp:lastModifiedBy>
  <cp:revision>3</cp:revision>
  <dcterms:created xsi:type="dcterms:W3CDTF">2012-03-12T06:26:00Z</dcterms:created>
  <dcterms:modified xsi:type="dcterms:W3CDTF">2012-03-17T08:27:00Z</dcterms:modified>
</cp:coreProperties>
</file>